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DB" w:rsidRDefault="004D1649">
      <w:pPr>
        <w:jc w:val="center"/>
      </w:pPr>
      <w:r w:rsidRPr="00DF7E5A">
        <w:rPr>
          <w:rFonts w:asciiTheme="minorHAnsi" w:eastAsia="Arial Narrow" w:hAnsiTheme="minorHAnsi" w:cs="Arial Narrow"/>
          <w:noProof/>
          <w:sz w:val="28"/>
          <w:szCs w:val="28"/>
        </w:rPr>
        <w:drawing>
          <wp:anchor distT="0" distB="0" distL="114300" distR="114300" simplePos="0" relativeHeight="251659264" behindDoc="0" locked="0" layoutInCell="1" allowOverlap="1" wp14:anchorId="4F5E3D96" wp14:editId="6D6D8E0A">
            <wp:simplePos x="0" y="0"/>
            <wp:positionH relativeFrom="margin">
              <wp:align>center</wp:align>
            </wp:positionH>
            <wp:positionV relativeFrom="paragraph">
              <wp:posOffset>-238125</wp:posOffset>
            </wp:positionV>
            <wp:extent cx="2933700" cy="11823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933700" cy="1182370"/>
                    </a:xfrm>
                    <a:prstGeom prst="rect">
                      <a:avLst/>
                    </a:prstGeom>
                    <a:ln/>
                  </pic:spPr>
                </pic:pic>
              </a:graphicData>
            </a:graphic>
            <wp14:sizeRelH relativeFrom="margin">
              <wp14:pctWidth>0</wp14:pctWidth>
            </wp14:sizeRelH>
            <wp14:sizeRelV relativeFrom="margin">
              <wp14:pctHeight>0</wp14:pctHeight>
            </wp14:sizeRelV>
          </wp:anchor>
        </w:drawing>
      </w:r>
    </w:p>
    <w:p w:rsidR="00D611DB" w:rsidRDefault="00D611DB">
      <w:pPr>
        <w:jc w:val="center"/>
      </w:pPr>
    </w:p>
    <w:p w:rsidR="00D611DB" w:rsidRDefault="00D611DB">
      <w:pPr>
        <w:jc w:val="center"/>
      </w:pPr>
    </w:p>
    <w:p w:rsidR="00D611DB" w:rsidRDefault="00D611DB">
      <w:pPr>
        <w:jc w:val="center"/>
      </w:pPr>
    </w:p>
    <w:p w:rsidR="00D611DB" w:rsidRDefault="00D611DB">
      <w:pPr>
        <w:jc w:val="center"/>
      </w:pPr>
      <w:bookmarkStart w:id="0" w:name="_GoBack"/>
      <w:bookmarkEnd w:id="0"/>
    </w:p>
    <w:p w:rsidR="00D611DB" w:rsidRDefault="00D611DB">
      <w:pPr>
        <w:jc w:val="center"/>
      </w:pPr>
    </w:p>
    <w:p w:rsidR="00D611DB" w:rsidRDefault="00D611DB">
      <w:pPr>
        <w:jc w:val="center"/>
      </w:pPr>
    </w:p>
    <w:p w:rsidR="00FF6AA1" w:rsidRPr="007E0F79" w:rsidRDefault="00FF6AA1">
      <w:pPr>
        <w:rPr>
          <w:rFonts w:asciiTheme="majorHAnsi" w:hAnsiTheme="majorHAnsi"/>
          <w:sz w:val="10"/>
          <w:szCs w:val="1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720"/>
        <w:gridCol w:w="810"/>
        <w:gridCol w:w="180"/>
        <w:gridCol w:w="4168"/>
        <w:gridCol w:w="962"/>
        <w:gridCol w:w="596"/>
        <w:gridCol w:w="3004"/>
      </w:tblGrid>
      <w:tr w:rsidR="00FF6AA1" w:rsidRPr="007E0F79">
        <w:tc>
          <w:tcPr>
            <w:tcW w:w="10795" w:type="dxa"/>
            <w:gridSpan w:val="8"/>
            <w:tcBorders>
              <w:bottom w:val="single" w:sz="4" w:space="0" w:color="000000"/>
            </w:tcBorders>
            <w:shd w:val="clear" w:color="auto" w:fill="595959"/>
          </w:tcPr>
          <w:p w:rsidR="00FF6AA1" w:rsidRPr="007E0F79" w:rsidRDefault="00E62580">
            <w:pPr>
              <w:jc w:val="center"/>
              <w:rPr>
                <w:rFonts w:asciiTheme="majorHAnsi" w:hAnsiTheme="majorHAnsi"/>
              </w:rPr>
            </w:pPr>
            <w:r w:rsidRPr="007E0F79">
              <w:rPr>
                <w:rFonts w:asciiTheme="majorHAnsi" w:hAnsiTheme="majorHAnsi"/>
                <w:color w:val="FFFFFF"/>
                <w:sz w:val="24"/>
                <w:szCs w:val="24"/>
              </w:rPr>
              <w:t>Acknowledgement of Hintz Family Dentistry Policies</w:t>
            </w:r>
          </w:p>
        </w:tc>
      </w:tr>
      <w:tr w:rsidR="00FF6AA1" w:rsidRPr="007E0F79">
        <w:tc>
          <w:tcPr>
            <w:tcW w:w="10795" w:type="dxa"/>
            <w:gridSpan w:val="8"/>
            <w:tcBorders>
              <w:top w:val="single" w:sz="4" w:space="0" w:color="000000"/>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rPr>
              <w:t>(Please see the back to review these policies.)</w:t>
            </w:r>
          </w:p>
        </w:tc>
      </w:tr>
      <w:tr w:rsidR="00FF6AA1" w:rsidRPr="007E0F79">
        <w:tc>
          <w:tcPr>
            <w:tcW w:w="355" w:type="dxa"/>
            <w:tcBorders>
              <w:top w:val="nil"/>
              <w:left w:val="nil"/>
              <w:bottom w:val="nil"/>
              <w:right w:val="nil"/>
            </w:tcBorders>
          </w:tcPr>
          <w:p w:rsidR="00FF6AA1" w:rsidRPr="007E0F79" w:rsidRDefault="00E62580">
            <w:pPr>
              <w:rPr>
                <w:rFonts w:asciiTheme="majorHAnsi" w:hAnsiTheme="majorHAnsi"/>
              </w:rPr>
            </w:pPr>
            <w:r w:rsidRPr="007E0F79">
              <w:rPr>
                <w:rFonts w:asciiTheme="majorHAnsi" w:hAnsiTheme="majorHAnsi"/>
                <w:sz w:val="22"/>
                <w:szCs w:val="22"/>
              </w:rPr>
              <w:t>I,</w:t>
            </w:r>
          </w:p>
        </w:tc>
        <w:tc>
          <w:tcPr>
            <w:tcW w:w="5878" w:type="dxa"/>
            <w:gridSpan w:val="4"/>
            <w:tcBorders>
              <w:top w:val="nil"/>
              <w:left w:val="nil"/>
              <w:right w:val="nil"/>
            </w:tcBorders>
          </w:tcPr>
          <w:p w:rsidR="00FF6AA1" w:rsidRPr="007E0F79" w:rsidRDefault="00FF6AA1">
            <w:pPr>
              <w:rPr>
                <w:rFonts w:asciiTheme="majorHAnsi" w:hAnsiTheme="majorHAnsi"/>
              </w:rPr>
            </w:pPr>
          </w:p>
        </w:tc>
        <w:tc>
          <w:tcPr>
            <w:tcW w:w="4562" w:type="dxa"/>
            <w:gridSpan w:val="3"/>
            <w:tcBorders>
              <w:top w:val="nil"/>
              <w:left w:val="nil"/>
              <w:bottom w:val="nil"/>
              <w:right w:val="nil"/>
            </w:tcBorders>
          </w:tcPr>
          <w:p w:rsidR="00FF6AA1" w:rsidRPr="007E0F79" w:rsidRDefault="00E62580">
            <w:pPr>
              <w:rPr>
                <w:rFonts w:asciiTheme="majorHAnsi" w:hAnsiTheme="majorHAnsi"/>
              </w:rPr>
            </w:pPr>
            <w:r w:rsidRPr="007E0F79">
              <w:rPr>
                <w:rFonts w:asciiTheme="majorHAnsi" w:hAnsiTheme="majorHAnsi"/>
                <w:sz w:val="22"/>
                <w:szCs w:val="22"/>
              </w:rPr>
              <w:t>authorize Hintz Family</w:t>
            </w:r>
          </w:p>
        </w:tc>
      </w:tr>
      <w:tr w:rsidR="00FF6AA1" w:rsidRPr="007E0F79">
        <w:tc>
          <w:tcPr>
            <w:tcW w:w="355" w:type="dxa"/>
            <w:tcBorders>
              <w:top w:val="nil"/>
              <w:left w:val="nil"/>
              <w:bottom w:val="nil"/>
              <w:right w:val="nil"/>
            </w:tcBorders>
          </w:tcPr>
          <w:p w:rsidR="00FF6AA1" w:rsidRPr="007E0F79" w:rsidRDefault="00FF6AA1">
            <w:pPr>
              <w:rPr>
                <w:rFonts w:asciiTheme="majorHAnsi" w:hAnsiTheme="majorHAnsi"/>
              </w:rPr>
            </w:pPr>
          </w:p>
        </w:tc>
        <w:tc>
          <w:tcPr>
            <w:tcW w:w="5878" w:type="dxa"/>
            <w:gridSpan w:val="4"/>
            <w:tcBorders>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highlight w:val="yellow"/>
              </w:rPr>
              <w:t>(Patient or Parent/Guardian’s name, if minor)</w:t>
            </w:r>
          </w:p>
        </w:tc>
        <w:tc>
          <w:tcPr>
            <w:tcW w:w="4562" w:type="dxa"/>
            <w:gridSpan w:val="3"/>
            <w:tcBorders>
              <w:top w:val="nil"/>
              <w:left w:val="nil"/>
              <w:bottom w:val="nil"/>
              <w:right w:val="nil"/>
            </w:tcBorders>
          </w:tcPr>
          <w:p w:rsidR="00FF6AA1" w:rsidRPr="007E0F79" w:rsidRDefault="00FF6AA1">
            <w:pPr>
              <w:rPr>
                <w:rFonts w:asciiTheme="majorHAnsi" w:hAnsiTheme="majorHAnsi"/>
              </w:rPr>
            </w:pPr>
          </w:p>
        </w:tc>
      </w:tr>
      <w:tr w:rsidR="00FF6AA1" w:rsidRPr="007E0F79">
        <w:trPr>
          <w:trHeight w:val="3080"/>
        </w:trPr>
        <w:tc>
          <w:tcPr>
            <w:tcW w:w="10795" w:type="dxa"/>
            <w:gridSpan w:val="8"/>
            <w:tcBorders>
              <w:top w:val="nil"/>
              <w:left w:val="nil"/>
              <w:bottom w:val="nil"/>
              <w:right w:val="nil"/>
            </w:tcBorders>
            <w:vAlign w:val="center"/>
          </w:tcPr>
          <w:p w:rsidR="00FF6AA1" w:rsidRPr="007E0F79" w:rsidRDefault="00E62580">
            <w:pPr>
              <w:rPr>
                <w:rFonts w:asciiTheme="majorHAnsi" w:hAnsiTheme="majorHAnsi"/>
                <w:sz w:val="22"/>
                <w:szCs w:val="22"/>
              </w:rPr>
            </w:pPr>
            <w:r w:rsidRPr="007E0F79">
              <w:rPr>
                <w:rFonts w:asciiTheme="majorHAnsi" w:hAnsiTheme="majorHAnsi"/>
                <w:sz w:val="22"/>
                <w:szCs w:val="22"/>
              </w:rPr>
              <w:t>Dentistry to submit claims on my behalf to insurance and/or other third parties. I consent to Hintz Family Dentistry to disclose health information to the extent necessary to obtain payment and assigns benefits paid by insurance or third parties directly to Hintz Family Dentistry. In consideration of the dental services provided, the undersigned assigns to Ankeny Dental Associates any benefits to which the undersigned may be entitled to receive, including without limitation any such benefits due or claims the undersigned has under or pursuant to a benefit plan governed under ERISA, 29 USC sec. 101 et seq.</w:t>
            </w:r>
          </w:p>
          <w:p w:rsidR="00FF6AA1" w:rsidRPr="007E0F79" w:rsidRDefault="00FF6AA1">
            <w:pPr>
              <w:rPr>
                <w:rFonts w:asciiTheme="majorHAnsi" w:hAnsiTheme="majorHAnsi"/>
                <w:sz w:val="22"/>
                <w:szCs w:val="22"/>
              </w:rPr>
            </w:pPr>
          </w:p>
          <w:p w:rsidR="00FF6AA1" w:rsidRPr="007E0F79" w:rsidRDefault="00E62580">
            <w:pPr>
              <w:rPr>
                <w:rFonts w:asciiTheme="majorHAnsi" w:hAnsiTheme="majorHAnsi"/>
                <w:sz w:val="22"/>
                <w:szCs w:val="22"/>
              </w:rPr>
            </w:pPr>
            <w:r w:rsidRPr="007E0F79">
              <w:rPr>
                <w:rFonts w:asciiTheme="majorHAnsi" w:hAnsiTheme="majorHAnsi"/>
                <w:sz w:val="22"/>
                <w:szCs w:val="22"/>
              </w:rPr>
              <w:t>I have reviewed Hintz Family Dentistry’s policies as listed on the back of this form and I understand and accept responsibility of cooperating with these policies. I understand that I will be responsible for financial balances resulting from treatment received that is not paid by my insurance company or any third party agency.</w:t>
            </w:r>
          </w:p>
          <w:p w:rsidR="00FF6AA1" w:rsidRPr="007E0F79" w:rsidRDefault="00FF6AA1">
            <w:pPr>
              <w:rPr>
                <w:rFonts w:asciiTheme="majorHAnsi" w:hAnsiTheme="majorHAnsi"/>
                <w:sz w:val="22"/>
                <w:szCs w:val="22"/>
              </w:rPr>
            </w:pPr>
          </w:p>
          <w:p w:rsidR="00FF6AA1" w:rsidRPr="007E0F79" w:rsidRDefault="00E62580">
            <w:pPr>
              <w:rPr>
                <w:rFonts w:asciiTheme="majorHAnsi" w:hAnsiTheme="majorHAnsi"/>
              </w:rPr>
            </w:pPr>
            <w:r w:rsidRPr="007E0F79">
              <w:rPr>
                <w:rFonts w:asciiTheme="majorHAnsi" w:hAnsiTheme="majorHAnsi"/>
                <w:sz w:val="22"/>
                <w:szCs w:val="22"/>
              </w:rPr>
              <w:t>My signature acknowledges that I understand and accept the above agreement.</w:t>
            </w:r>
          </w:p>
        </w:tc>
      </w:tr>
      <w:tr w:rsidR="00FF6AA1" w:rsidRPr="007E0F79">
        <w:trPr>
          <w:trHeight w:val="360"/>
        </w:trPr>
        <w:tc>
          <w:tcPr>
            <w:tcW w:w="2065" w:type="dxa"/>
            <w:gridSpan w:val="4"/>
            <w:tcBorders>
              <w:top w:val="dashed" w:sz="4" w:space="0" w:color="000000"/>
              <w:left w:val="nil"/>
              <w:bottom w:val="nil"/>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sz w:val="22"/>
                <w:szCs w:val="22"/>
                <w:highlight w:val="yellow"/>
              </w:rPr>
              <w:t>Patient Name (Print)</w:t>
            </w:r>
          </w:p>
        </w:tc>
        <w:tc>
          <w:tcPr>
            <w:tcW w:w="8730" w:type="dxa"/>
            <w:gridSpan w:val="4"/>
            <w:tcBorders>
              <w:top w:val="dashed" w:sz="4" w:space="0" w:color="000000"/>
              <w:left w:val="nil"/>
              <w:bottom w:val="single" w:sz="4" w:space="0" w:color="000000"/>
              <w:right w:val="nil"/>
            </w:tcBorders>
          </w:tcPr>
          <w:p w:rsidR="00FF6AA1" w:rsidRPr="007E0F79" w:rsidRDefault="00E62580">
            <w:pPr>
              <w:tabs>
                <w:tab w:val="left" w:pos="1125"/>
              </w:tabs>
              <w:rPr>
                <w:rFonts w:asciiTheme="majorHAnsi" w:hAnsiTheme="majorHAnsi"/>
              </w:rPr>
            </w:pPr>
            <w:r w:rsidRPr="007E0F79">
              <w:rPr>
                <w:rFonts w:asciiTheme="majorHAnsi" w:hAnsiTheme="majorHAnsi"/>
              </w:rPr>
              <w:tab/>
            </w:r>
          </w:p>
        </w:tc>
      </w:tr>
      <w:tr w:rsidR="00FF6AA1" w:rsidRPr="007E0F79">
        <w:tc>
          <w:tcPr>
            <w:tcW w:w="2065" w:type="dxa"/>
            <w:gridSpan w:val="4"/>
            <w:tcBorders>
              <w:top w:val="nil"/>
              <w:left w:val="nil"/>
              <w:bottom w:val="nil"/>
              <w:right w:val="nil"/>
            </w:tcBorders>
          </w:tcPr>
          <w:p w:rsidR="00FF6AA1" w:rsidRPr="007E0F79" w:rsidRDefault="00FF6AA1">
            <w:pPr>
              <w:rPr>
                <w:rFonts w:asciiTheme="majorHAnsi" w:hAnsiTheme="majorHAnsi"/>
                <w:sz w:val="22"/>
                <w:szCs w:val="22"/>
              </w:rPr>
            </w:pPr>
          </w:p>
        </w:tc>
        <w:tc>
          <w:tcPr>
            <w:tcW w:w="8730" w:type="dxa"/>
            <w:gridSpan w:val="4"/>
            <w:tcBorders>
              <w:top w:val="single" w:sz="4" w:space="0" w:color="000000"/>
              <w:left w:val="nil"/>
              <w:bottom w:val="nil"/>
              <w:right w:val="nil"/>
            </w:tcBorders>
          </w:tcPr>
          <w:p w:rsidR="00FF6AA1" w:rsidRPr="007E0F79" w:rsidRDefault="00FF6AA1">
            <w:pPr>
              <w:tabs>
                <w:tab w:val="left" w:pos="1125"/>
              </w:tabs>
              <w:rPr>
                <w:rFonts w:asciiTheme="majorHAnsi" w:hAnsiTheme="majorHAnsi"/>
              </w:rPr>
            </w:pPr>
          </w:p>
        </w:tc>
      </w:tr>
      <w:tr w:rsidR="00FF6AA1" w:rsidRPr="007E0F79">
        <w:tc>
          <w:tcPr>
            <w:tcW w:w="1075" w:type="dxa"/>
            <w:gridSpan w:val="2"/>
            <w:tcBorders>
              <w:top w:val="nil"/>
              <w:left w:val="nil"/>
              <w:bottom w:val="nil"/>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sz w:val="22"/>
                <w:szCs w:val="22"/>
                <w:highlight w:val="yellow"/>
              </w:rPr>
              <w:t>Signature</w:t>
            </w:r>
          </w:p>
        </w:tc>
        <w:tc>
          <w:tcPr>
            <w:tcW w:w="5158" w:type="dxa"/>
            <w:gridSpan w:val="3"/>
            <w:tcBorders>
              <w:top w:val="nil"/>
              <w:left w:val="nil"/>
              <w:bottom w:val="single" w:sz="4" w:space="0" w:color="000000"/>
              <w:right w:val="nil"/>
            </w:tcBorders>
          </w:tcPr>
          <w:p w:rsidR="00FF6AA1" w:rsidRPr="007E0F79" w:rsidRDefault="00FF6AA1">
            <w:pPr>
              <w:rPr>
                <w:rFonts w:asciiTheme="majorHAnsi" w:hAnsiTheme="majorHAnsi"/>
              </w:rPr>
            </w:pPr>
          </w:p>
        </w:tc>
        <w:tc>
          <w:tcPr>
            <w:tcW w:w="962" w:type="dxa"/>
            <w:tcBorders>
              <w:top w:val="nil"/>
              <w:left w:val="nil"/>
              <w:bottom w:val="nil"/>
              <w:right w:val="nil"/>
            </w:tcBorders>
            <w:vAlign w:val="bottom"/>
          </w:tcPr>
          <w:p w:rsidR="00FF6AA1" w:rsidRPr="007E0F79" w:rsidRDefault="00E62580">
            <w:pPr>
              <w:jc w:val="center"/>
              <w:rPr>
                <w:rFonts w:asciiTheme="majorHAnsi" w:hAnsiTheme="majorHAnsi"/>
                <w:sz w:val="22"/>
                <w:szCs w:val="22"/>
              </w:rPr>
            </w:pPr>
            <w:r w:rsidRPr="007E0F79">
              <w:rPr>
                <w:rFonts w:asciiTheme="majorHAnsi" w:hAnsiTheme="majorHAnsi"/>
                <w:sz w:val="22"/>
                <w:szCs w:val="22"/>
              </w:rPr>
              <w:t>Date</w:t>
            </w:r>
          </w:p>
        </w:tc>
        <w:tc>
          <w:tcPr>
            <w:tcW w:w="3600" w:type="dxa"/>
            <w:gridSpan w:val="2"/>
            <w:tcBorders>
              <w:top w:val="nil"/>
              <w:left w:val="nil"/>
              <w:bottom w:val="single" w:sz="4" w:space="0" w:color="000000"/>
              <w:right w:val="nil"/>
            </w:tcBorders>
            <w:vAlign w:val="bottom"/>
          </w:tcPr>
          <w:p w:rsidR="00FF6AA1" w:rsidRPr="007E0F79" w:rsidRDefault="00E62580">
            <w:pPr>
              <w:tabs>
                <w:tab w:val="left" w:pos="210"/>
                <w:tab w:val="center" w:pos="671"/>
              </w:tabs>
              <w:jc w:val="center"/>
              <w:rPr>
                <w:rFonts w:asciiTheme="majorHAnsi" w:hAnsiTheme="majorHAnsi"/>
              </w:rPr>
            </w:pPr>
            <w:r w:rsidRPr="007E0F79">
              <w:rPr>
                <w:rFonts w:asciiTheme="majorHAnsi" w:hAnsiTheme="majorHAnsi"/>
                <w:color w:val="000000"/>
                <w:sz w:val="22"/>
                <w:szCs w:val="22"/>
              </w:rPr>
              <w:t>/              /</w:t>
            </w:r>
          </w:p>
        </w:tc>
      </w:tr>
      <w:tr w:rsidR="00FF6AA1" w:rsidRPr="007E0F79">
        <w:tc>
          <w:tcPr>
            <w:tcW w:w="1075" w:type="dxa"/>
            <w:gridSpan w:val="2"/>
            <w:tcBorders>
              <w:top w:val="nil"/>
              <w:left w:val="nil"/>
              <w:bottom w:val="nil"/>
              <w:right w:val="nil"/>
            </w:tcBorders>
          </w:tcPr>
          <w:p w:rsidR="00FF6AA1" w:rsidRPr="007E0F79" w:rsidRDefault="00FF6AA1">
            <w:pPr>
              <w:rPr>
                <w:rFonts w:asciiTheme="majorHAnsi" w:hAnsiTheme="majorHAnsi"/>
                <w:sz w:val="22"/>
                <w:szCs w:val="22"/>
              </w:rPr>
            </w:pPr>
          </w:p>
        </w:tc>
        <w:tc>
          <w:tcPr>
            <w:tcW w:w="5158" w:type="dxa"/>
            <w:gridSpan w:val="3"/>
            <w:tcBorders>
              <w:top w:val="single" w:sz="4" w:space="0" w:color="000000"/>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highlight w:val="yellow"/>
              </w:rPr>
              <w:t>(Patient or Parent/Guardian’s name, if minor)</w:t>
            </w:r>
          </w:p>
        </w:tc>
        <w:tc>
          <w:tcPr>
            <w:tcW w:w="962" w:type="dxa"/>
            <w:tcBorders>
              <w:top w:val="nil"/>
              <w:left w:val="nil"/>
              <w:bottom w:val="nil"/>
              <w:right w:val="nil"/>
            </w:tcBorders>
          </w:tcPr>
          <w:p w:rsidR="00FF6AA1" w:rsidRPr="007E0F79" w:rsidRDefault="00FF6AA1">
            <w:pPr>
              <w:rPr>
                <w:rFonts w:asciiTheme="majorHAnsi" w:hAnsiTheme="majorHAnsi"/>
              </w:rPr>
            </w:pPr>
          </w:p>
        </w:tc>
        <w:tc>
          <w:tcPr>
            <w:tcW w:w="3600" w:type="dxa"/>
            <w:gridSpan w:val="2"/>
            <w:tcBorders>
              <w:top w:val="single" w:sz="4" w:space="0" w:color="000000"/>
              <w:left w:val="nil"/>
              <w:bottom w:val="nil"/>
              <w:right w:val="nil"/>
            </w:tcBorders>
          </w:tcPr>
          <w:p w:rsidR="00FF6AA1" w:rsidRPr="007E0F79" w:rsidRDefault="00FF6AA1">
            <w:pPr>
              <w:rPr>
                <w:rFonts w:asciiTheme="majorHAnsi" w:hAnsiTheme="majorHAnsi"/>
              </w:rPr>
            </w:pPr>
          </w:p>
        </w:tc>
      </w:tr>
      <w:tr w:rsidR="00FF6AA1" w:rsidRPr="007E0F79">
        <w:tc>
          <w:tcPr>
            <w:tcW w:w="2065" w:type="dxa"/>
            <w:gridSpan w:val="4"/>
            <w:tcBorders>
              <w:top w:val="nil"/>
              <w:left w:val="nil"/>
              <w:bottom w:val="nil"/>
              <w:right w:val="nil"/>
            </w:tcBorders>
          </w:tcPr>
          <w:p w:rsidR="00FF6AA1" w:rsidRPr="007E0F79" w:rsidRDefault="00FF6AA1">
            <w:pPr>
              <w:rPr>
                <w:rFonts w:asciiTheme="majorHAnsi" w:hAnsiTheme="majorHAnsi"/>
                <w:sz w:val="22"/>
                <w:szCs w:val="22"/>
              </w:rPr>
            </w:pPr>
          </w:p>
        </w:tc>
        <w:tc>
          <w:tcPr>
            <w:tcW w:w="4168" w:type="dxa"/>
            <w:tcBorders>
              <w:top w:val="nil"/>
              <w:left w:val="nil"/>
              <w:bottom w:val="nil"/>
              <w:right w:val="nil"/>
            </w:tcBorders>
          </w:tcPr>
          <w:p w:rsidR="00FF6AA1" w:rsidRPr="007E0F79" w:rsidRDefault="00FF6AA1">
            <w:pPr>
              <w:rPr>
                <w:rFonts w:asciiTheme="majorHAnsi" w:hAnsiTheme="majorHAnsi"/>
              </w:rPr>
            </w:pPr>
          </w:p>
        </w:tc>
        <w:tc>
          <w:tcPr>
            <w:tcW w:w="1558" w:type="dxa"/>
            <w:gridSpan w:val="2"/>
            <w:tcBorders>
              <w:top w:val="nil"/>
              <w:left w:val="nil"/>
              <w:bottom w:val="nil"/>
              <w:right w:val="nil"/>
            </w:tcBorders>
          </w:tcPr>
          <w:p w:rsidR="00FF6AA1" w:rsidRPr="007E0F79" w:rsidRDefault="00FF6AA1">
            <w:pPr>
              <w:rPr>
                <w:rFonts w:asciiTheme="majorHAnsi" w:hAnsiTheme="majorHAnsi"/>
              </w:rPr>
            </w:pPr>
          </w:p>
        </w:tc>
        <w:tc>
          <w:tcPr>
            <w:tcW w:w="3004" w:type="dxa"/>
            <w:tcBorders>
              <w:top w:val="nil"/>
              <w:left w:val="nil"/>
              <w:bottom w:val="nil"/>
              <w:right w:val="nil"/>
            </w:tcBorders>
          </w:tcPr>
          <w:p w:rsidR="00FF6AA1" w:rsidRPr="007E0F79" w:rsidRDefault="00FF6AA1">
            <w:pPr>
              <w:rPr>
                <w:rFonts w:asciiTheme="majorHAnsi" w:hAnsiTheme="majorHAnsi"/>
              </w:rPr>
            </w:pPr>
          </w:p>
        </w:tc>
      </w:tr>
      <w:tr w:rsidR="00FF6AA1" w:rsidRPr="007E0F79">
        <w:trPr>
          <w:trHeight w:val="100"/>
        </w:trPr>
        <w:tc>
          <w:tcPr>
            <w:tcW w:w="1885" w:type="dxa"/>
            <w:gridSpan w:val="3"/>
            <w:tcBorders>
              <w:top w:val="nil"/>
              <w:left w:val="nil"/>
              <w:bottom w:val="nil"/>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sz w:val="22"/>
                <w:szCs w:val="22"/>
              </w:rPr>
              <w:t>Witness Signature</w:t>
            </w:r>
          </w:p>
        </w:tc>
        <w:tc>
          <w:tcPr>
            <w:tcW w:w="4348" w:type="dxa"/>
            <w:gridSpan w:val="2"/>
            <w:tcBorders>
              <w:top w:val="nil"/>
              <w:left w:val="nil"/>
              <w:right w:val="nil"/>
            </w:tcBorders>
          </w:tcPr>
          <w:p w:rsidR="00FF6AA1" w:rsidRPr="007E0F79" w:rsidRDefault="00FF6AA1">
            <w:pPr>
              <w:rPr>
                <w:rFonts w:asciiTheme="majorHAnsi" w:hAnsiTheme="majorHAnsi"/>
              </w:rPr>
            </w:pPr>
          </w:p>
        </w:tc>
        <w:tc>
          <w:tcPr>
            <w:tcW w:w="962" w:type="dxa"/>
            <w:tcBorders>
              <w:top w:val="nil"/>
              <w:left w:val="nil"/>
              <w:bottom w:val="nil"/>
              <w:right w:val="nil"/>
            </w:tcBorders>
            <w:vAlign w:val="bottom"/>
          </w:tcPr>
          <w:p w:rsidR="00FF6AA1" w:rsidRPr="007E0F79" w:rsidRDefault="00E62580">
            <w:pPr>
              <w:jc w:val="center"/>
              <w:rPr>
                <w:rFonts w:asciiTheme="majorHAnsi" w:hAnsiTheme="majorHAnsi"/>
              </w:rPr>
            </w:pPr>
            <w:r w:rsidRPr="007E0F79">
              <w:rPr>
                <w:rFonts w:asciiTheme="majorHAnsi" w:hAnsiTheme="majorHAnsi"/>
                <w:sz w:val="22"/>
                <w:szCs w:val="22"/>
              </w:rPr>
              <w:t>Date</w:t>
            </w:r>
          </w:p>
        </w:tc>
        <w:tc>
          <w:tcPr>
            <w:tcW w:w="3600" w:type="dxa"/>
            <w:gridSpan w:val="2"/>
            <w:tcBorders>
              <w:top w:val="nil"/>
              <w:left w:val="nil"/>
              <w:right w:val="nil"/>
            </w:tcBorders>
          </w:tcPr>
          <w:p w:rsidR="00FF6AA1" w:rsidRPr="007E0F79" w:rsidRDefault="00E62580">
            <w:pPr>
              <w:jc w:val="center"/>
              <w:rPr>
                <w:rFonts w:asciiTheme="majorHAnsi" w:hAnsiTheme="majorHAnsi"/>
              </w:rPr>
            </w:pPr>
            <w:r w:rsidRPr="007E0F79">
              <w:rPr>
                <w:rFonts w:asciiTheme="majorHAnsi" w:hAnsiTheme="majorHAnsi"/>
                <w:color w:val="000000"/>
                <w:sz w:val="22"/>
                <w:szCs w:val="22"/>
              </w:rPr>
              <w:t>/              /</w:t>
            </w:r>
          </w:p>
        </w:tc>
      </w:tr>
    </w:tbl>
    <w:p w:rsidR="00FF6AA1" w:rsidRPr="007E0F79" w:rsidRDefault="00FF6AA1">
      <w:pPr>
        <w:rPr>
          <w:rFonts w:asciiTheme="majorHAnsi" w:hAnsiTheme="majorHAnsi"/>
          <w:sz w:val="10"/>
          <w:szCs w:val="10"/>
        </w:rPr>
      </w:pPr>
    </w:p>
    <w:p w:rsidR="00FF6AA1" w:rsidRPr="007E0F79" w:rsidRDefault="00FF6AA1">
      <w:pPr>
        <w:rPr>
          <w:rFonts w:asciiTheme="majorHAnsi" w:hAnsiTheme="majorHAnsi"/>
          <w:sz w:val="10"/>
          <w:szCs w:val="10"/>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720"/>
        <w:gridCol w:w="810"/>
        <w:gridCol w:w="180"/>
        <w:gridCol w:w="1051"/>
        <w:gridCol w:w="2096"/>
        <w:gridCol w:w="1021"/>
        <w:gridCol w:w="62"/>
        <w:gridCol w:w="900"/>
        <w:gridCol w:w="3600"/>
      </w:tblGrid>
      <w:tr w:rsidR="00FF6AA1" w:rsidRPr="007E0F79">
        <w:tc>
          <w:tcPr>
            <w:tcW w:w="10795" w:type="dxa"/>
            <w:gridSpan w:val="10"/>
            <w:tcBorders>
              <w:bottom w:val="single" w:sz="4" w:space="0" w:color="000000"/>
            </w:tcBorders>
            <w:shd w:val="clear" w:color="auto" w:fill="595959"/>
          </w:tcPr>
          <w:p w:rsidR="00FF6AA1" w:rsidRPr="007E0F79" w:rsidRDefault="00E62580">
            <w:pPr>
              <w:jc w:val="center"/>
              <w:rPr>
                <w:rFonts w:asciiTheme="majorHAnsi" w:hAnsiTheme="majorHAnsi"/>
              </w:rPr>
            </w:pPr>
            <w:r w:rsidRPr="007E0F79">
              <w:rPr>
                <w:rFonts w:asciiTheme="majorHAnsi" w:hAnsiTheme="majorHAnsi"/>
                <w:color w:val="FFFFFF"/>
                <w:sz w:val="24"/>
                <w:szCs w:val="24"/>
              </w:rPr>
              <w:t>Acknowledgement to Receipt of Privacy Practices</w:t>
            </w:r>
          </w:p>
        </w:tc>
      </w:tr>
      <w:tr w:rsidR="00FF6AA1" w:rsidRPr="007E0F79">
        <w:tc>
          <w:tcPr>
            <w:tcW w:w="10795" w:type="dxa"/>
            <w:gridSpan w:val="10"/>
            <w:tcBorders>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rPr>
              <w:t>You may refuse to sign this acknowledgement, but by doing so, we may decline treatment.</w:t>
            </w:r>
          </w:p>
        </w:tc>
      </w:tr>
      <w:tr w:rsidR="00FF6AA1" w:rsidRPr="007E0F79">
        <w:tc>
          <w:tcPr>
            <w:tcW w:w="10795" w:type="dxa"/>
            <w:gridSpan w:val="10"/>
            <w:tcBorders>
              <w:top w:val="nil"/>
              <w:left w:val="nil"/>
              <w:bottom w:val="nil"/>
              <w:right w:val="nil"/>
            </w:tcBorders>
          </w:tcPr>
          <w:p w:rsidR="00FF6AA1" w:rsidRPr="007E0F79" w:rsidRDefault="00FF6AA1">
            <w:pPr>
              <w:jc w:val="center"/>
              <w:rPr>
                <w:rFonts w:asciiTheme="majorHAnsi" w:hAnsiTheme="majorHAnsi"/>
                <w:sz w:val="10"/>
                <w:szCs w:val="10"/>
              </w:rPr>
            </w:pPr>
          </w:p>
        </w:tc>
      </w:tr>
      <w:tr w:rsidR="00FF6AA1" w:rsidRPr="007E0F79">
        <w:tc>
          <w:tcPr>
            <w:tcW w:w="355" w:type="dxa"/>
            <w:tcBorders>
              <w:top w:val="nil"/>
              <w:left w:val="nil"/>
              <w:bottom w:val="nil"/>
              <w:right w:val="nil"/>
            </w:tcBorders>
          </w:tcPr>
          <w:p w:rsidR="00FF6AA1" w:rsidRPr="007E0F79" w:rsidRDefault="00E62580">
            <w:pPr>
              <w:rPr>
                <w:rFonts w:asciiTheme="majorHAnsi" w:hAnsiTheme="majorHAnsi"/>
              </w:rPr>
            </w:pPr>
            <w:r w:rsidRPr="007E0F79">
              <w:rPr>
                <w:rFonts w:asciiTheme="majorHAnsi" w:hAnsiTheme="majorHAnsi"/>
                <w:sz w:val="22"/>
                <w:szCs w:val="22"/>
              </w:rPr>
              <w:t>I,</w:t>
            </w:r>
          </w:p>
        </w:tc>
        <w:tc>
          <w:tcPr>
            <w:tcW w:w="5878" w:type="dxa"/>
            <w:gridSpan w:val="6"/>
            <w:tcBorders>
              <w:top w:val="nil"/>
              <w:left w:val="nil"/>
              <w:right w:val="nil"/>
            </w:tcBorders>
          </w:tcPr>
          <w:p w:rsidR="00FF6AA1" w:rsidRPr="007E0F79" w:rsidRDefault="00FF6AA1">
            <w:pPr>
              <w:rPr>
                <w:rFonts w:asciiTheme="majorHAnsi" w:hAnsiTheme="majorHAnsi"/>
              </w:rPr>
            </w:pPr>
          </w:p>
        </w:tc>
        <w:tc>
          <w:tcPr>
            <w:tcW w:w="4562" w:type="dxa"/>
            <w:gridSpan w:val="3"/>
            <w:tcBorders>
              <w:top w:val="nil"/>
              <w:left w:val="nil"/>
              <w:bottom w:val="nil"/>
              <w:right w:val="nil"/>
            </w:tcBorders>
          </w:tcPr>
          <w:p w:rsidR="00FF6AA1" w:rsidRPr="007E0F79" w:rsidRDefault="00E62580">
            <w:pPr>
              <w:rPr>
                <w:rFonts w:asciiTheme="majorHAnsi" w:hAnsiTheme="majorHAnsi"/>
              </w:rPr>
            </w:pPr>
            <w:r w:rsidRPr="007E0F79">
              <w:rPr>
                <w:rFonts w:asciiTheme="majorHAnsi" w:hAnsiTheme="majorHAnsi"/>
                <w:sz w:val="22"/>
                <w:szCs w:val="22"/>
              </w:rPr>
              <w:t>have received a copy of Hintz</w:t>
            </w:r>
          </w:p>
        </w:tc>
      </w:tr>
      <w:tr w:rsidR="00FF6AA1" w:rsidRPr="007E0F79">
        <w:tc>
          <w:tcPr>
            <w:tcW w:w="355" w:type="dxa"/>
            <w:tcBorders>
              <w:top w:val="nil"/>
              <w:left w:val="nil"/>
              <w:bottom w:val="nil"/>
              <w:right w:val="nil"/>
            </w:tcBorders>
          </w:tcPr>
          <w:p w:rsidR="00FF6AA1" w:rsidRPr="007E0F79" w:rsidRDefault="00FF6AA1">
            <w:pPr>
              <w:rPr>
                <w:rFonts w:asciiTheme="majorHAnsi" w:hAnsiTheme="majorHAnsi"/>
              </w:rPr>
            </w:pPr>
          </w:p>
        </w:tc>
        <w:tc>
          <w:tcPr>
            <w:tcW w:w="5878" w:type="dxa"/>
            <w:gridSpan w:val="6"/>
            <w:tcBorders>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highlight w:val="yellow"/>
              </w:rPr>
              <w:t>(Patient or Parent/Guardian’s name, if minor)</w:t>
            </w:r>
          </w:p>
        </w:tc>
        <w:tc>
          <w:tcPr>
            <w:tcW w:w="4562" w:type="dxa"/>
            <w:gridSpan w:val="3"/>
            <w:tcBorders>
              <w:top w:val="nil"/>
              <w:left w:val="nil"/>
              <w:bottom w:val="nil"/>
              <w:right w:val="nil"/>
            </w:tcBorders>
          </w:tcPr>
          <w:p w:rsidR="00FF6AA1" w:rsidRPr="007E0F79" w:rsidRDefault="00FF6AA1">
            <w:pPr>
              <w:rPr>
                <w:rFonts w:asciiTheme="majorHAnsi" w:hAnsiTheme="majorHAnsi"/>
              </w:rPr>
            </w:pPr>
          </w:p>
        </w:tc>
      </w:tr>
      <w:tr w:rsidR="00FF6AA1" w:rsidRPr="007E0F79">
        <w:trPr>
          <w:trHeight w:val="360"/>
        </w:trPr>
        <w:tc>
          <w:tcPr>
            <w:tcW w:w="10795" w:type="dxa"/>
            <w:gridSpan w:val="10"/>
            <w:tcBorders>
              <w:top w:val="nil"/>
              <w:left w:val="nil"/>
              <w:bottom w:val="nil"/>
              <w:right w:val="nil"/>
            </w:tcBorders>
            <w:vAlign w:val="center"/>
          </w:tcPr>
          <w:p w:rsidR="00FF6AA1" w:rsidRPr="007E0F79" w:rsidRDefault="00E62580">
            <w:pPr>
              <w:rPr>
                <w:rFonts w:asciiTheme="majorHAnsi" w:hAnsiTheme="majorHAnsi"/>
              </w:rPr>
            </w:pPr>
            <w:r w:rsidRPr="007E0F79">
              <w:rPr>
                <w:rFonts w:asciiTheme="majorHAnsi" w:hAnsiTheme="majorHAnsi"/>
                <w:sz w:val="22"/>
                <w:szCs w:val="22"/>
              </w:rPr>
              <w:t>Family Dentistry Notice of Privacy Practices version 2.0 with an effective date of November 11, 2015.</w:t>
            </w:r>
          </w:p>
        </w:tc>
      </w:tr>
      <w:tr w:rsidR="00FF6AA1" w:rsidRPr="007E0F79">
        <w:trPr>
          <w:trHeight w:val="360"/>
        </w:trPr>
        <w:tc>
          <w:tcPr>
            <w:tcW w:w="2065" w:type="dxa"/>
            <w:gridSpan w:val="4"/>
            <w:tcBorders>
              <w:top w:val="dashed" w:sz="4" w:space="0" w:color="000000"/>
              <w:left w:val="nil"/>
              <w:bottom w:val="nil"/>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sz w:val="22"/>
                <w:szCs w:val="22"/>
                <w:highlight w:val="yellow"/>
              </w:rPr>
              <w:t>Patient Name (Print)</w:t>
            </w:r>
          </w:p>
        </w:tc>
        <w:tc>
          <w:tcPr>
            <w:tcW w:w="8730" w:type="dxa"/>
            <w:gridSpan w:val="6"/>
            <w:tcBorders>
              <w:top w:val="dashed" w:sz="4" w:space="0" w:color="000000"/>
              <w:left w:val="nil"/>
              <w:bottom w:val="single" w:sz="4" w:space="0" w:color="000000"/>
              <w:right w:val="nil"/>
            </w:tcBorders>
          </w:tcPr>
          <w:p w:rsidR="00FF6AA1" w:rsidRPr="007E0F79" w:rsidRDefault="00FF6AA1">
            <w:pPr>
              <w:rPr>
                <w:rFonts w:asciiTheme="majorHAnsi" w:hAnsiTheme="majorHAnsi"/>
              </w:rPr>
            </w:pPr>
          </w:p>
        </w:tc>
      </w:tr>
      <w:tr w:rsidR="00FF6AA1" w:rsidRPr="007E0F79">
        <w:tc>
          <w:tcPr>
            <w:tcW w:w="2065" w:type="dxa"/>
            <w:gridSpan w:val="4"/>
            <w:tcBorders>
              <w:top w:val="nil"/>
              <w:left w:val="nil"/>
              <w:bottom w:val="nil"/>
              <w:right w:val="nil"/>
            </w:tcBorders>
          </w:tcPr>
          <w:p w:rsidR="00FF6AA1" w:rsidRPr="007E0F79" w:rsidRDefault="00FF6AA1">
            <w:pPr>
              <w:rPr>
                <w:rFonts w:asciiTheme="majorHAnsi" w:hAnsiTheme="majorHAnsi"/>
                <w:sz w:val="22"/>
                <w:szCs w:val="22"/>
              </w:rPr>
            </w:pPr>
          </w:p>
        </w:tc>
        <w:tc>
          <w:tcPr>
            <w:tcW w:w="8730" w:type="dxa"/>
            <w:gridSpan w:val="6"/>
            <w:tcBorders>
              <w:top w:val="single" w:sz="4" w:space="0" w:color="000000"/>
              <w:left w:val="nil"/>
              <w:bottom w:val="nil"/>
              <w:right w:val="nil"/>
            </w:tcBorders>
          </w:tcPr>
          <w:p w:rsidR="00FF6AA1" w:rsidRPr="007E0F79" w:rsidRDefault="00FF6AA1">
            <w:pPr>
              <w:rPr>
                <w:rFonts w:asciiTheme="majorHAnsi" w:hAnsiTheme="majorHAnsi"/>
              </w:rPr>
            </w:pPr>
          </w:p>
        </w:tc>
      </w:tr>
      <w:tr w:rsidR="00FF6AA1" w:rsidRPr="007E0F79">
        <w:tc>
          <w:tcPr>
            <w:tcW w:w="1075" w:type="dxa"/>
            <w:gridSpan w:val="2"/>
            <w:tcBorders>
              <w:top w:val="nil"/>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highlight w:val="yellow"/>
              </w:rPr>
              <w:t>Signature</w:t>
            </w:r>
          </w:p>
        </w:tc>
        <w:tc>
          <w:tcPr>
            <w:tcW w:w="5220" w:type="dxa"/>
            <w:gridSpan w:val="6"/>
            <w:tcBorders>
              <w:top w:val="nil"/>
              <w:left w:val="nil"/>
              <w:right w:val="nil"/>
            </w:tcBorders>
          </w:tcPr>
          <w:p w:rsidR="00FF6AA1" w:rsidRPr="007E0F79" w:rsidRDefault="00FF6AA1">
            <w:pPr>
              <w:rPr>
                <w:rFonts w:asciiTheme="majorHAnsi" w:hAnsiTheme="majorHAnsi"/>
              </w:rPr>
            </w:pPr>
          </w:p>
        </w:tc>
        <w:tc>
          <w:tcPr>
            <w:tcW w:w="900" w:type="dxa"/>
            <w:tcBorders>
              <w:top w:val="nil"/>
              <w:left w:val="nil"/>
              <w:bottom w:val="nil"/>
              <w:right w:val="nil"/>
            </w:tcBorders>
            <w:vAlign w:val="bottom"/>
          </w:tcPr>
          <w:p w:rsidR="00FF6AA1" w:rsidRPr="007E0F79" w:rsidRDefault="00E62580">
            <w:pPr>
              <w:jc w:val="center"/>
              <w:rPr>
                <w:rFonts w:asciiTheme="majorHAnsi" w:hAnsiTheme="majorHAnsi"/>
              </w:rPr>
            </w:pPr>
            <w:r w:rsidRPr="007E0F79">
              <w:rPr>
                <w:rFonts w:asciiTheme="majorHAnsi" w:hAnsiTheme="majorHAnsi"/>
                <w:sz w:val="22"/>
                <w:szCs w:val="22"/>
              </w:rPr>
              <w:t>Date</w:t>
            </w:r>
          </w:p>
        </w:tc>
        <w:tc>
          <w:tcPr>
            <w:tcW w:w="3600" w:type="dxa"/>
            <w:tcBorders>
              <w:top w:val="nil"/>
              <w:left w:val="nil"/>
              <w:right w:val="nil"/>
            </w:tcBorders>
          </w:tcPr>
          <w:p w:rsidR="00FF6AA1" w:rsidRPr="007E0F79" w:rsidRDefault="00E62580">
            <w:pPr>
              <w:jc w:val="center"/>
              <w:rPr>
                <w:rFonts w:asciiTheme="majorHAnsi" w:hAnsiTheme="majorHAnsi"/>
              </w:rPr>
            </w:pPr>
            <w:r w:rsidRPr="007E0F79">
              <w:rPr>
                <w:rFonts w:asciiTheme="majorHAnsi" w:hAnsiTheme="majorHAnsi"/>
                <w:color w:val="000000"/>
                <w:sz w:val="22"/>
                <w:szCs w:val="22"/>
              </w:rPr>
              <w:t>/              /</w:t>
            </w:r>
          </w:p>
        </w:tc>
      </w:tr>
      <w:tr w:rsidR="00FF6AA1" w:rsidRPr="007E0F79">
        <w:tc>
          <w:tcPr>
            <w:tcW w:w="1075" w:type="dxa"/>
            <w:gridSpan w:val="2"/>
            <w:tcBorders>
              <w:top w:val="nil"/>
              <w:left w:val="nil"/>
              <w:bottom w:val="nil"/>
              <w:right w:val="nil"/>
            </w:tcBorders>
          </w:tcPr>
          <w:p w:rsidR="00FF6AA1" w:rsidRPr="007E0F79" w:rsidRDefault="00FF6AA1">
            <w:pPr>
              <w:rPr>
                <w:rFonts w:asciiTheme="majorHAnsi" w:hAnsiTheme="majorHAnsi"/>
                <w:sz w:val="22"/>
                <w:szCs w:val="22"/>
              </w:rPr>
            </w:pPr>
          </w:p>
        </w:tc>
        <w:tc>
          <w:tcPr>
            <w:tcW w:w="4137" w:type="dxa"/>
            <w:gridSpan w:val="4"/>
            <w:tcBorders>
              <w:top w:val="nil"/>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highlight w:val="yellow"/>
              </w:rPr>
              <w:t>(Patient or Parent/Guardian’s name, if minor)</w:t>
            </w:r>
          </w:p>
        </w:tc>
        <w:tc>
          <w:tcPr>
            <w:tcW w:w="5583" w:type="dxa"/>
            <w:gridSpan w:val="4"/>
            <w:tcBorders>
              <w:top w:val="nil"/>
              <w:left w:val="nil"/>
              <w:bottom w:val="nil"/>
              <w:right w:val="nil"/>
            </w:tcBorders>
          </w:tcPr>
          <w:p w:rsidR="00FF6AA1" w:rsidRPr="007E0F79" w:rsidRDefault="00FF6AA1">
            <w:pPr>
              <w:rPr>
                <w:rFonts w:asciiTheme="majorHAnsi" w:hAnsiTheme="majorHAnsi"/>
              </w:rPr>
            </w:pPr>
          </w:p>
        </w:tc>
      </w:tr>
      <w:tr w:rsidR="00FF6AA1" w:rsidRPr="007E0F79">
        <w:tc>
          <w:tcPr>
            <w:tcW w:w="3116" w:type="dxa"/>
            <w:gridSpan w:val="5"/>
            <w:tcBorders>
              <w:top w:val="nil"/>
              <w:left w:val="nil"/>
              <w:bottom w:val="nil"/>
              <w:right w:val="nil"/>
            </w:tcBorders>
          </w:tcPr>
          <w:p w:rsidR="00FF6AA1" w:rsidRPr="007E0F79" w:rsidRDefault="00FF6AA1">
            <w:pPr>
              <w:rPr>
                <w:rFonts w:asciiTheme="majorHAnsi" w:hAnsiTheme="majorHAnsi"/>
                <w:sz w:val="22"/>
                <w:szCs w:val="22"/>
              </w:rPr>
            </w:pPr>
          </w:p>
        </w:tc>
        <w:tc>
          <w:tcPr>
            <w:tcW w:w="7679" w:type="dxa"/>
            <w:gridSpan w:val="5"/>
            <w:tcBorders>
              <w:top w:val="nil"/>
              <w:left w:val="nil"/>
              <w:bottom w:val="nil"/>
              <w:right w:val="nil"/>
            </w:tcBorders>
          </w:tcPr>
          <w:p w:rsidR="00FF6AA1" w:rsidRPr="007E0F79" w:rsidRDefault="00FF6AA1">
            <w:pPr>
              <w:rPr>
                <w:rFonts w:asciiTheme="majorHAnsi" w:hAnsiTheme="majorHAnsi"/>
              </w:rPr>
            </w:pPr>
          </w:p>
        </w:tc>
      </w:tr>
      <w:tr w:rsidR="00FF6AA1" w:rsidRPr="007E0F79">
        <w:tc>
          <w:tcPr>
            <w:tcW w:w="1885" w:type="dxa"/>
            <w:gridSpan w:val="3"/>
            <w:tcBorders>
              <w:top w:val="nil"/>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Witness Signature</w:t>
            </w:r>
          </w:p>
        </w:tc>
        <w:tc>
          <w:tcPr>
            <w:tcW w:w="4410" w:type="dxa"/>
            <w:gridSpan w:val="5"/>
            <w:tcBorders>
              <w:top w:val="nil"/>
              <w:left w:val="nil"/>
              <w:right w:val="nil"/>
            </w:tcBorders>
          </w:tcPr>
          <w:p w:rsidR="00FF6AA1" w:rsidRPr="007E0F79" w:rsidRDefault="00FF6AA1">
            <w:pPr>
              <w:rPr>
                <w:rFonts w:asciiTheme="majorHAnsi" w:hAnsiTheme="majorHAnsi"/>
              </w:rPr>
            </w:pPr>
          </w:p>
        </w:tc>
        <w:tc>
          <w:tcPr>
            <w:tcW w:w="900" w:type="dxa"/>
            <w:tcBorders>
              <w:top w:val="nil"/>
              <w:left w:val="nil"/>
              <w:bottom w:val="nil"/>
              <w:right w:val="nil"/>
            </w:tcBorders>
            <w:vAlign w:val="bottom"/>
          </w:tcPr>
          <w:p w:rsidR="00FF6AA1" w:rsidRPr="007E0F79" w:rsidRDefault="00E62580">
            <w:pPr>
              <w:jc w:val="center"/>
              <w:rPr>
                <w:rFonts w:asciiTheme="majorHAnsi" w:hAnsiTheme="majorHAnsi"/>
              </w:rPr>
            </w:pPr>
            <w:r w:rsidRPr="007E0F79">
              <w:rPr>
                <w:rFonts w:asciiTheme="majorHAnsi" w:hAnsiTheme="majorHAnsi"/>
                <w:sz w:val="22"/>
                <w:szCs w:val="22"/>
              </w:rPr>
              <w:t>Date</w:t>
            </w:r>
          </w:p>
        </w:tc>
        <w:tc>
          <w:tcPr>
            <w:tcW w:w="3600" w:type="dxa"/>
            <w:tcBorders>
              <w:top w:val="nil"/>
              <w:left w:val="nil"/>
              <w:right w:val="nil"/>
            </w:tcBorders>
          </w:tcPr>
          <w:p w:rsidR="00FF6AA1" w:rsidRPr="007E0F79" w:rsidRDefault="00E62580">
            <w:pPr>
              <w:jc w:val="center"/>
              <w:rPr>
                <w:rFonts w:asciiTheme="majorHAnsi" w:hAnsiTheme="majorHAnsi"/>
              </w:rPr>
            </w:pPr>
            <w:r w:rsidRPr="007E0F79">
              <w:rPr>
                <w:rFonts w:asciiTheme="majorHAnsi" w:hAnsiTheme="majorHAnsi"/>
                <w:color w:val="000000"/>
                <w:sz w:val="22"/>
                <w:szCs w:val="22"/>
              </w:rPr>
              <w:t>/              /</w:t>
            </w:r>
          </w:p>
        </w:tc>
      </w:tr>
    </w:tbl>
    <w:p w:rsidR="00FF6AA1" w:rsidRPr="007E0F79" w:rsidRDefault="00FF6AA1">
      <w:pPr>
        <w:rPr>
          <w:rFonts w:asciiTheme="majorHAnsi" w:hAnsiTheme="majorHAnsi"/>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430"/>
        <w:gridCol w:w="3960"/>
      </w:tblGrid>
      <w:tr w:rsidR="00FF6AA1" w:rsidRPr="007E0F79">
        <w:tc>
          <w:tcPr>
            <w:tcW w:w="10795" w:type="dxa"/>
            <w:gridSpan w:val="3"/>
            <w:tcBorders>
              <w:bottom w:val="single" w:sz="4" w:space="0" w:color="000000"/>
            </w:tcBorders>
            <w:shd w:val="clear" w:color="auto" w:fill="595959"/>
          </w:tcPr>
          <w:p w:rsidR="00FF6AA1" w:rsidRPr="007E0F79" w:rsidRDefault="00E62580">
            <w:pPr>
              <w:jc w:val="center"/>
              <w:rPr>
                <w:rFonts w:asciiTheme="majorHAnsi" w:hAnsiTheme="majorHAnsi"/>
              </w:rPr>
            </w:pPr>
            <w:r w:rsidRPr="007E0F79">
              <w:rPr>
                <w:rFonts w:asciiTheme="majorHAnsi" w:hAnsiTheme="majorHAnsi"/>
                <w:color w:val="FFFFFF"/>
                <w:sz w:val="24"/>
                <w:szCs w:val="24"/>
              </w:rPr>
              <w:t>Verbal Communication Permissions</w:t>
            </w:r>
          </w:p>
        </w:tc>
      </w:tr>
      <w:tr w:rsidR="00FF6AA1" w:rsidRPr="007E0F79">
        <w:tc>
          <w:tcPr>
            <w:tcW w:w="10795" w:type="dxa"/>
            <w:gridSpan w:val="3"/>
            <w:tcBorders>
              <w:left w:val="nil"/>
              <w:bottom w:val="nil"/>
              <w:right w:val="nil"/>
            </w:tcBorders>
          </w:tcPr>
          <w:p w:rsidR="00FF6AA1" w:rsidRPr="007E0F79" w:rsidRDefault="00E62580">
            <w:pPr>
              <w:jc w:val="center"/>
              <w:rPr>
                <w:rFonts w:asciiTheme="majorHAnsi" w:hAnsiTheme="majorHAnsi"/>
              </w:rPr>
            </w:pPr>
            <w:r w:rsidRPr="007E0F79">
              <w:rPr>
                <w:rFonts w:asciiTheme="majorHAnsi" w:hAnsiTheme="majorHAnsi"/>
              </w:rPr>
              <w:t>Individual(s) that may receive communication from Hintz Family Dentistry regarding you.</w:t>
            </w:r>
          </w:p>
        </w:tc>
      </w:tr>
      <w:tr w:rsidR="00FF6AA1" w:rsidRPr="007E0F79">
        <w:tc>
          <w:tcPr>
            <w:tcW w:w="10795" w:type="dxa"/>
            <w:gridSpan w:val="3"/>
            <w:tcBorders>
              <w:top w:val="nil"/>
              <w:left w:val="nil"/>
              <w:bottom w:val="nil"/>
              <w:right w:val="nil"/>
            </w:tcBorders>
          </w:tcPr>
          <w:p w:rsidR="00FF6AA1" w:rsidRPr="007E0F79" w:rsidRDefault="00FF6AA1">
            <w:pPr>
              <w:jc w:val="center"/>
              <w:rPr>
                <w:rFonts w:asciiTheme="majorHAnsi" w:hAnsiTheme="majorHAnsi"/>
                <w:sz w:val="10"/>
                <w:szCs w:val="10"/>
              </w:rPr>
            </w:pPr>
          </w:p>
        </w:tc>
      </w:tr>
      <w:tr w:rsidR="00FF6AA1" w:rsidRPr="007E0F79">
        <w:tc>
          <w:tcPr>
            <w:tcW w:w="4405"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c>
          <w:tcPr>
            <w:tcW w:w="2430" w:type="dxa"/>
            <w:tcBorders>
              <w:top w:val="nil"/>
              <w:left w:val="nil"/>
              <w:bottom w:val="single" w:sz="4" w:space="0" w:color="000000"/>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color w:val="000000"/>
                <w:sz w:val="24"/>
                <w:szCs w:val="24"/>
              </w:rPr>
              <w:t>(      )         -</w:t>
            </w:r>
          </w:p>
        </w:tc>
        <w:tc>
          <w:tcPr>
            <w:tcW w:w="3960"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r>
      <w:tr w:rsidR="00FF6AA1" w:rsidRPr="007E0F79">
        <w:tc>
          <w:tcPr>
            <w:tcW w:w="4405" w:type="dxa"/>
            <w:tcBorders>
              <w:top w:val="single" w:sz="4" w:space="0" w:color="000000"/>
              <w:left w:val="nil"/>
              <w:bottom w:val="nil"/>
              <w:right w:val="nil"/>
            </w:tcBorders>
          </w:tcPr>
          <w:p w:rsidR="00FF6AA1" w:rsidRPr="007E0F79" w:rsidRDefault="00E62580">
            <w:pPr>
              <w:tabs>
                <w:tab w:val="left" w:pos="1980"/>
              </w:tabs>
              <w:rPr>
                <w:rFonts w:asciiTheme="majorHAnsi" w:hAnsiTheme="majorHAnsi"/>
                <w:sz w:val="22"/>
                <w:szCs w:val="22"/>
              </w:rPr>
            </w:pPr>
            <w:r w:rsidRPr="007E0F79">
              <w:rPr>
                <w:rFonts w:asciiTheme="majorHAnsi" w:hAnsiTheme="majorHAnsi"/>
                <w:sz w:val="22"/>
                <w:szCs w:val="22"/>
              </w:rPr>
              <w:t>Name</w:t>
            </w:r>
            <w:r w:rsidRPr="007E0F79">
              <w:rPr>
                <w:rFonts w:asciiTheme="majorHAnsi" w:hAnsiTheme="majorHAnsi"/>
                <w:sz w:val="22"/>
                <w:szCs w:val="22"/>
              </w:rPr>
              <w:tab/>
            </w:r>
          </w:p>
        </w:tc>
        <w:tc>
          <w:tcPr>
            <w:tcW w:w="2430" w:type="dxa"/>
            <w:tcBorders>
              <w:top w:val="nil"/>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Phone #</w:t>
            </w:r>
          </w:p>
        </w:tc>
        <w:tc>
          <w:tcPr>
            <w:tcW w:w="3960" w:type="dxa"/>
            <w:tcBorders>
              <w:top w:val="nil"/>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Relationship</w:t>
            </w:r>
          </w:p>
        </w:tc>
      </w:tr>
      <w:tr w:rsidR="00FF6AA1" w:rsidRPr="007E0F79">
        <w:trPr>
          <w:trHeight w:val="360"/>
        </w:trPr>
        <w:tc>
          <w:tcPr>
            <w:tcW w:w="4405"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c>
          <w:tcPr>
            <w:tcW w:w="2430" w:type="dxa"/>
            <w:tcBorders>
              <w:top w:val="nil"/>
              <w:left w:val="nil"/>
              <w:bottom w:val="single" w:sz="4" w:space="0" w:color="000000"/>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color w:val="000000"/>
                <w:sz w:val="24"/>
                <w:szCs w:val="24"/>
              </w:rPr>
              <w:t>(      )         -</w:t>
            </w:r>
          </w:p>
        </w:tc>
        <w:tc>
          <w:tcPr>
            <w:tcW w:w="3960"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r>
      <w:tr w:rsidR="00FF6AA1" w:rsidRPr="007E0F79">
        <w:tc>
          <w:tcPr>
            <w:tcW w:w="4405"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Name</w:t>
            </w:r>
          </w:p>
        </w:tc>
        <w:tc>
          <w:tcPr>
            <w:tcW w:w="2430"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Phone #</w:t>
            </w:r>
          </w:p>
        </w:tc>
        <w:tc>
          <w:tcPr>
            <w:tcW w:w="3960"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Relationship</w:t>
            </w:r>
          </w:p>
        </w:tc>
      </w:tr>
      <w:tr w:rsidR="00FF6AA1" w:rsidRPr="007E0F79">
        <w:trPr>
          <w:trHeight w:val="360"/>
        </w:trPr>
        <w:tc>
          <w:tcPr>
            <w:tcW w:w="4405"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c>
          <w:tcPr>
            <w:tcW w:w="2430" w:type="dxa"/>
            <w:tcBorders>
              <w:top w:val="nil"/>
              <w:left w:val="nil"/>
              <w:bottom w:val="single" w:sz="4" w:space="0" w:color="000000"/>
              <w:right w:val="nil"/>
            </w:tcBorders>
            <w:vAlign w:val="bottom"/>
          </w:tcPr>
          <w:p w:rsidR="00FF6AA1" w:rsidRPr="007E0F79" w:rsidRDefault="00E62580">
            <w:pPr>
              <w:rPr>
                <w:rFonts w:asciiTheme="majorHAnsi" w:hAnsiTheme="majorHAnsi"/>
                <w:sz w:val="22"/>
                <w:szCs w:val="22"/>
              </w:rPr>
            </w:pPr>
            <w:r w:rsidRPr="007E0F79">
              <w:rPr>
                <w:rFonts w:asciiTheme="majorHAnsi" w:hAnsiTheme="majorHAnsi"/>
                <w:color w:val="000000"/>
                <w:sz w:val="24"/>
                <w:szCs w:val="24"/>
              </w:rPr>
              <w:t>(      )         -</w:t>
            </w:r>
          </w:p>
        </w:tc>
        <w:tc>
          <w:tcPr>
            <w:tcW w:w="3960" w:type="dxa"/>
            <w:tcBorders>
              <w:top w:val="nil"/>
              <w:left w:val="nil"/>
              <w:bottom w:val="single" w:sz="4" w:space="0" w:color="000000"/>
              <w:right w:val="nil"/>
            </w:tcBorders>
          </w:tcPr>
          <w:p w:rsidR="00FF6AA1" w:rsidRPr="007E0F79" w:rsidRDefault="00FF6AA1">
            <w:pPr>
              <w:rPr>
                <w:rFonts w:asciiTheme="majorHAnsi" w:hAnsiTheme="majorHAnsi"/>
                <w:sz w:val="22"/>
                <w:szCs w:val="22"/>
              </w:rPr>
            </w:pPr>
          </w:p>
        </w:tc>
      </w:tr>
      <w:tr w:rsidR="00FF6AA1" w:rsidRPr="007E0F79">
        <w:tc>
          <w:tcPr>
            <w:tcW w:w="4405"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Name</w:t>
            </w:r>
          </w:p>
        </w:tc>
        <w:tc>
          <w:tcPr>
            <w:tcW w:w="2430"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Phone #</w:t>
            </w:r>
          </w:p>
        </w:tc>
        <w:tc>
          <w:tcPr>
            <w:tcW w:w="3960" w:type="dxa"/>
            <w:tcBorders>
              <w:top w:val="single" w:sz="4" w:space="0" w:color="000000"/>
              <w:left w:val="nil"/>
              <w:bottom w:val="nil"/>
              <w:right w:val="nil"/>
            </w:tcBorders>
          </w:tcPr>
          <w:p w:rsidR="00FF6AA1" w:rsidRPr="007E0F79" w:rsidRDefault="00E62580">
            <w:pPr>
              <w:rPr>
                <w:rFonts w:asciiTheme="majorHAnsi" w:hAnsiTheme="majorHAnsi"/>
                <w:sz w:val="22"/>
                <w:szCs w:val="22"/>
              </w:rPr>
            </w:pPr>
            <w:r w:rsidRPr="007E0F79">
              <w:rPr>
                <w:rFonts w:asciiTheme="majorHAnsi" w:hAnsiTheme="majorHAnsi"/>
                <w:sz w:val="22"/>
                <w:szCs w:val="22"/>
              </w:rPr>
              <w:t>Relationship</w:t>
            </w:r>
          </w:p>
        </w:tc>
      </w:tr>
    </w:tbl>
    <w:p w:rsidR="00FF6AA1" w:rsidRDefault="00FF6AA1"/>
    <w:p w:rsidR="00FF6AA1" w:rsidRDefault="00E62580">
      <w:pPr>
        <w:spacing w:after="240" w:line="276" w:lineRule="auto"/>
        <w:jc w:val="center"/>
        <w:rPr>
          <w:sz w:val="32"/>
          <w:szCs w:val="32"/>
        </w:rPr>
      </w:pPr>
      <w:r>
        <w:rPr>
          <w:sz w:val="32"/>
          <w:szCs w:val="32"/>
        </w:rPr>
        <w:t>Hintz Family Dentistry’s Policies</w:t>
      </w:r>
    </w:p>
    <w:p w:rsidR="00FF6AA1" w:rsidRDefault="00E62580">
      <w:pPr>
        <w:spacing w:line="276" w:lineRule="auto"/>
        <w:rPr>
          <w:sz w:val="24"/>
          <w:szCs w:val="24"/>
          <w:u w:val="single"/>
        </w:rPr>
      </w:pPr>
      <w:r>
        <w:rPr>
          <w:sz w:val="24"/>
          <w:szCs w:val="24"/>
          <w:u w:val="single"/>
        </w:rPr>
        <w:t>Consent to Treatment</w:t>
      </w:r>
    </w:p>
    <w:p w:rsidR="00FF6AA1" w:rsidRDefault="00E62580">
      <w:pPr>
        <w:spacing w:line="276" w:lineRule="auto"/>
        <w:rPr>
          <w:sz w:val="24"/>
          <w:szCs w:val="24"/>
        </w:rPr>
      </w:pPr>
      <w:r>
        <w:rPr>
          <w:sz w:val="24"/>
          <w:szCs w:val="24"/>
        </w:rPr>
        <w:t>By signing the acknowledgement, the signee consents to dental treatment, including radiographs (x-rays), laboratory procedures, local anesthetic, diagnostic tests, or other procedures, rendered to the patient under dentist supervision. Although the signee may elect not to undergo certain specific procedures, without adequate diagnosis or treatment plan, Hintz Family Dentistry may decline to treat the patient.</w:t>
      </w:r>
    </w:p>
    <w:p w:rsidR="00FF6AA1" w:rsidRDefault="00E62580">
      <w:pPr>
        <w:spacing w:line="276" w:lineRule="auto"/>
        <w:rPr>
          <w:sz w:val="24"/>
          <w:szCs w:val="24"/>
          <w:u w:val="single"/>
        </w:rPr>
      </w:pPr>
      <w:r>
        <w:rPr>
          <w:sz w:val="24"/>
          <w:szCs w:val="24"/>
          <w:u w:val="single"/>
        </w:rPr>
        <w:t>Notice of Privacy Practices</w:t>
      </w:r>
    </w:p>
    <w:p w:rsidR="00FF6AA1" w:rsidRDefault="00E62580">
      <w:pPr>
        <w:spacing w:line="276" w:lineRule="auto"/>
        <w:rPr>
          <w:sz w:val="24"/>
          <w:szCs w:val="24"/>
        </w:rPr>
      </w:pPr>
      <w:r>
        <w:rPr>
          <w:sz w:val="24"/>
          <w:szCs w:val="24"/>
        </w:rPr>
        <w:t>By signing the acknowledgement, the signee has received Hintz Family Dentistry’s Notice of Privacy Practices and consents to the use and disclosure of his/her health information to carry out treatment, payment activities, and healthcare operations. The signee has the right to revoke consent at any time by written notice. However, we may decline to treat the patient if this consent is revoked.</w:t>
      </w:r>
    </w:p>
    <w:p w:rsidR="00FF6AA1" w:rsidRDefault="00E62580">
      <w:pPr>
        <w:spacing w:line="276" w:lineRule="auto"/>
        <w:rPr>
          <w:sz w:val="24"/>
          <w:szCs w:val="24"/>
          <w:u w:val="single"/>
        </w:rPr>
      </w:pPr>
      <w:r>
        <w:rPr>
          <w:sz w:val="24"/>
          <w:szCs w:val="24"/>
          <w:u w:val="single"/>
        </w:rPr>
        <w:t>Financial Agreement</w:t>
      </w:r>
    </w:p>
    <w:p w:rsidR="00FF6AA1" w:rsidRDefault="00E62580">
      <w:pPr>
        <w:spacing w:line="276" w:lineRule="auto"/>
        <w:rPr>
          <w:sz w:val="22"/>
          <w:szCs w:val="22"/>
        </w:rPr>
      </w:pPr>
      <w:r>
        <w:rPr>
          <w:sz w:val="22"/>
          <w:szCs w:val="22"/>
        </w:rPr>
        <w:t>The signee agrees, whether he/she signs as agent or as patient, that in consideration of the services to be rendered to the patient, he/she hereby individually obligates himself/herself to pay the account of Hintz Family Dentistry in accordance with the regular rates as deemed by the fee schedule. Should the account be referred for collection, the signee shall pay reasonable attorney's fees and collection expenses. If a patient's account is sent to collections, Hintz Family Dentistry will provide only emergency treatment for pain and swelling until the account is current. Failure to pay for services in a timely manner may jeopardize a patient's access to routine dental care. Patients who have dental insurance will pay his/her estimated portion at the time of service. Once insurance payment is received, the patient will be billed/refunded any difference to his/her account.</w:t>
      </w:r>
    </w:p>
    <w:p w:rsidR="00FF6AA1" w:rsidRDefault="00E62580">
      <w:pPr>
        <w:spacing w:line="276" w:lineRule="auto"/>
        <w:rPr>
          <w:sz w:val="24"/>
          <w:szCs w:val="24"/>
          <w:u w:val="single"/>
        </w:rPr>
      </w:pPr>
      <w:r>
        <w:rPr>
          <w:sz w:val="24"/>
          <w:szCs w:val="24"/>
          <w:u w:val="single"/>
        </w:rPr>
        <w:t>Minors and Dependent Adults</w:t>
      </w:r>
    </w:p>
    <w:p w:rsidR="00FF6AA1" w:rsidRDefault="00E62580">
      <w:pPr>
        <w:spacing w:line="276" w:lineRule="auto"/>
        <w:rPr>
          <w:sz w:val="22"/>
          <w:szCs w:val="22"/>
        </w:rPr>
      </w:pPr>
      <w:r>
        <w:rPr>
          <w:sz w:val="22"/>
          <w:szCs w:val="22"/>
        </w:rPr>
        <w:t>All patients under the age of 18 or dependent adults must register the name, address, date of birth, phone number, and social security number of the adult responsible for payment. Either parent or legal guardian may be held responsible for payment of treatment rendered to his/her minor child or dependent adult. In the event of a divorce or separation, both parents may be held responsible for payment of treatment rendered to their minor child.</w:t>
      </w:r>
    </w:p>
    <w:p w:rsidR="00FF6AA1" w:rsidRDefault="00E62580">
      <w:pPr>
        <w:spacing w:line="276" w:lineRule="auto"/>
        <w:rPr>
          <w:sz w:val="24"/>
          <w:szCs w:val="24"/>
          <w:u w:val="single"/>
        </w:rPr>
      </w:pPr>
      <w:r>
        <w:rPr>
          <w:sz w:val="24"/>
          <w:szCs w:val="24"/>
          <w:u w:val="single"/>
        </w:rPr>
        <w:t>Payment</w:t>
      </w:r>
    </w:p>
    <w:p w:rsidR="00FF6AA1" w:rsidRDefault="00E62580">
      <w:pPr>
        <w:spacing w:line="276" w:lineRule="auto"/>
        <w:rPr>
          <w:sz w:val="22"/>
          <w:szCs w:val="22"/>
        </w:rPr>
      </w:pPr>
      <w:r>
        <w:rPr>
          <w:sz w:val="22"/>
          <w:szCs w:val="22"/>
        </w:rPr>
        <w:t xml:space="preserve">Full payment is due on the day service is provided. Cash, check, </w:t>
      </w:r>
      <w:proofErr w:type="spellStart"/>
      <w:r>
        <w:rPr>
          <w:sz w:val="22"/>
          <w:szCs w:val="22"/>
        </w:rPr>
        <w:t>CareCredit</w:t>
      </w:r>
      <w:proofErr w:type="spellEnd"/>
      <w:r>
        <w:rPr>
          <w:sz w:val="22"/>
          <w:szCs w:val="22"/>
        </w:rPr>
        <w:t xml:space="preserve">, and/or credit card (Visa, </w:t>
      </w:r>
      <w:proofErr w:type="spellStart"/>
      <w:r>
        <w:rPr>
          <w:sz w:val="22"/>
          <w:szCs w:val="22"/>
        </w:rPr>
        <w:t>Mastercard</w:t>
      </w:r>
      <w:proofErr w:type="spellEnd"/>
      <w:r>
        <w:rPr>
          <w:sz w:val="22"/>
          <w:szCs w:val="22"/>
        </w:rPr>
        <w:t>, American Express, and Discover) are accepted for payment. Returned checks due to insufficient funds will incur a $25 fee.</w:t>
      </w:r>
    </w:p>
    <w:p w:rsidR="00FF6AA1" w:rsidRDefault="00E62580">
      <w:pPr>
        <w:spacing w:line="276" w:lineRule="auto"/>
        <w:rPr>
          <w:sz w:val="24"/>
          <w:szCs w:val="24"/>
          <w:u w:val="single"/>
        </w:rPr>
      </w:pPr>
      <w:r>
        <w:rPr>
          <w:sz w:val="24"/>
          <w:szCs w:val="24"/>
          <w:u w:val="single"/>
        </w:rPr>
        <w:t>Insurance</w:t>
      </w:r>
    </w:p>
    <w:p w:rsidR="00FF6AA1" w:rsidRDefault="00E62580">
      <w:pPr>
        <w:spacing w:line="276" w:lineRule="auto"/>
        <w:rPr>
          <w:sz w:val="22"/>
          <w:szCs w:val="22"/>
        </w:rPr>
      </w:pPr>
      <w:r>
        <w:rPr>
          <w:sz w:val="22"/>
          <w:szCs w:val="22"/>
        </w:rPr>
        <w:t>All insurance information must be registered at or before the initial appointment and updated when information changes. Patients must provide a copy of his/her dental insurance card. Prior approval can be submitted after presentation of a treatment plan. This is not a guarantee of payment. Patients must initiate the request. Patients who have dental insurance will pay his/her estimated portion at the time of service. Once insurance payment is received, the patient will be billed/refunded any difference to his/her account. As a courtesy, Hintz Family Dentistry submits your claim to your insurance or other third party. It is your responsibility to know what your insurance will and will not cover before your appointment.</w:t>
      </w:r>
    </w:p>
    <w:p w:rsidR="00FF6AA1" w:rsidRDefault="00E62580">
      <w:pPr>
        <w:spacing w:line="276" w:lineRule="auto"/>
        <w:rPr>
          <w:sz w:val="24"/>
          <w:szCs w:val="24"/>
          <w:u w:val="single"/>
        </w:rPr>
      </w:pPr>
      <w:r>
        <w:rPr>
          <w:sz w:val="24"/>
          <w:szCs w:val="24"/>
          <w:u w:val="single"/>
        </w:rPr>
        <w:t>Cancellations and Broken Appointments</w:t>
      </w:r>
    </w:p>
    <w:p w:rsidR="00FF6AA1" w:rsidRDefault="00E62580">
      <w:pPr>
        <w:spacing w:line="276" w:lineRule="auto"/>
        <w:rPr>
          <w:sz w:val="24"/>
          <w:szCs w:val="24"/>
        </w:rPr>
      </w:pPr>
      <w:r>
        <w:rPr>
          <w:sz w:val="22"/>
          <w:szCs w:val="22"/>
        </w:rPr>
        <w:t>If you are unable to keep your scheduled appointment, we respectfully request a 24 hour cancellation notice. If notice is not given prior to 24 hours, the appointment will be considered a failed appointment. (If you are calling after hours or on a weekend, please leave a voicemail. We will consider these as a 24 hour notice.) After 3 failed appointments, the patient will be unable to schedule for an appointment beyond the current day. At the end of the calendar year, the patient will be allowed to once again schedule for future dates up until he/she fails another appointment at which time the patient will again be unable to schedule beyond the current day.</w:t>
      </w:r>
    </w:p>
    <w:sectPr w:rsidR="00FF6AA1">
      <w:footerReference w:type="default" r:id="rId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48" w:rsidRDefault="00116148">
      <w:r>
        <w:separator/>
      </w:r>
    </w:p>
  </w:endnote>
  <w:endnote w:type="continuationSeparator" w:id="0">
    <w:p w:rsidR="00116148" w:rsidRDefault="0011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A1" w:rsidRDefault="00E62580">
    <w:pPr>
      <w:pBdr>
        <w:top w:val="nil"/>
        <w:left w:val="nil"/>
        <w:bottom w:val="nil"/>
        <w:right w:val="nil"/>
        <w:between w:val="nil"/>
      </w:pBdr>
      <w:tabs>
        <w:tab w:val="center" w:pos="4680"/>
        <w:tab w:val="right" w:pos="9360"/>
      </w:tabs>
      <w:rPr>
        <w:color w:val="000000"/>
      </w:rPr>
    </w:pPr>
    <w:r>
      <w:rPr>
        <w:color w:val="000000"/>
      </w:rPr>
      <w:t xml:space="preserve">Last Updated: </w:t>
    </w:r>
    <w:r w:rsidR="007E0F79">
      <w:rPr>
        <w:color w:val="000000"/>
      </w:rPr>
      <w:t>November 2017</w:t>
    </w:r>
    <w:r w:rsidR="004A4205">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48" w:rsidRDefault="00116148">
      <w:r>
        <w:separator/>
      </w:r>
    </w:p>
  </w:footnote>
  <w:footnote w:type="continuationSeparator" w:id="0">
    <w:p w:rsidR="00116148" w:rsidRDefault="0011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A1"/>
    <w:rsid w:val="000A04F5"/>
    <w:rsid w:val="00116148"/>
    <w:rsid w:val="004A4205"/>
    <w:rsid w:val="004D1649"/>
    <w:rsid w:val="007E0F79"/>
    <w:rsid w:val="00D611DB"/>
    <w:rsid w:val="00E62580"/>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4504E-9724-4A31-B69D-AE762A3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4A4205"/>
    <w:pPr>
      <w:tabs>
        <w:tab w:val="center" w:pos="4680"/>
        <w:tab w:val="right" w:pos="9360"/>
      </w:tabs>
    </w:pPr>
  </w:style>
  <w:style w:type="character" w:customStyle="1" w:styleId="HeaderChar">
    <w:name w:val="Header Char"/>
    <w:basedOn w:val="DefaultParagraphFont"/>
    <w:link w:val="Header"/>
    <w:uiPriority w:val="99"/>
    <w:rsid w:val="004A4205"/>
  </w:style>
  <w:style w:type="paragraph" w:styleId="Footer">
    <w:name w:val="footer"/>
    <w:basedOn w:val="Normal"/>
    <w:link w:val="FooterChar"/>
    <w:uiPriority w:val="99"/>
    <w:unhideWhenUsed/>
    <w:rsid w:val="004A4205"/>
    <w:pPr>
      <w:tabs>
        <w:tab w:val="center" w:pos="4680"/>
        <w:tab w:val="right" w:pos="9360"/>
      </w:tabs>
    </w:pPr>
  </w:style>
  <w:style w:type="character" w:customStyle="1" w:styleId="FooterChar">
    <w:name w:val="Footer Char"/>
    <w:basedOn w:val="DefaultParagraphFont"/>
    <w:link w:val="Footer"/>
    <w:uiPriority w:val="99"/>
    <w:rsid w:val="004A4205"/>
  </w:style>
  <w:style w:type="paragraph" w:styleId="BalloonText">
    <w:name w:val="Balloon Text"/>
    <w:basedOn w:val="Normal"/>
    <w:link w:val="BalloonTextChar"/>
    <w:uiPriority w:val="99"/>
    <w:semiHidden/>
    <w:unhideWhenUsed/>
    <w:rsid w:val="000A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User</dc:creator>
  <cp:lastModifiedBy>Generic User</cp:lastModifiedBy>
  <cp:revision>3</cp:revision>
  <cp:lastPrinted>2019-01-30T20:00:00Z</cp:lastPrinted>
  <dcterms:created xsi:type="dcterms:W3CDTF">2019-01-30T20:01:00Z</dcterms:created>
  <dcterms:modified xsi:type="dcterms:W3CDTF">2019-01-30T22:47:00Z</dcterms:modified>
</cp:coreProperties>
</file>